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C80852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Outcome 1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0F101F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2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2008 CSQ2 - 6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  <w:t>Describe 3 ways in which a team may be affected by poor leadership.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3CC3" w:rsidTr="00005E1D">
        <w:tc>
          <w:tcPr>
            <w:tcW w:w="9242" w:type="dxa"/>
          </w:tcPr>
          <w:p w:rsidR="00503CC3" w:rsidRDefault="00503CC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A team with poor leadership is likely to be poorly motivated </w:t>
            </w:r>
            <w:r w:rsidRPr="00503CC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 xml:space="preserve">and as a result 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is likely to do the minimum required to get the job done; quality of service/the product is likely to suffer.</w:t>
            </w:r>
          </w:p>
          <w:p w:rsidR="00503CC3" w:rsidRDefault="00503CC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Without good leadership it is unlikely that the team will be working together, resulting in a group of individuals working independently.  </w:t>
            </w:r>
            <w:r w:rsidRPr="00503CC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 xml:space="preserve">This is less effective 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than working together as a team so output will be reduced.</w:t>
            </w:r>
          </w:p>
          <w:p w:rsidR="00503CC3" w:rsidRPr="006912D1" w:rsidRDefault="00503CC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ascii="Arial" w:eastAsia="Times New Roman" w:hAnsi="Arial" w:cs="Arial"/>
                <w:color w:val="292929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Poor morale is likely to be a feature of a team with poor leadership, </w:t>
            </w:r>
            <w:r w:rsidRPr="00503CC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 xml:space="preserve">this can lead to 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high staff turnover with an effect on the team remaining and the organisation as a whole with increased training costs.</w:t>
            </w:r>
          </w:p>
        </w:tc>
      </w:tr>
    </w:tbl>
    <w:p w:rsidR="0036592C" w:rsidRDefault="0036592C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2010 Q4d - 6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  <w:t>Describe 3 features of an effective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3CC3" w:rsidTr="00005E1D">
        <w:tc>
          <w:tcPr>
            <w:tcW w:w="9242" w:type="dxa"/>
          </w:tcPr>
          <w:p w:rsidR="00503CC3" w:rsidRDefault="00503CC3" w:rsidP="00503CC3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An effective team is one where all team members have a common goal, </w:t>
            </w:r>
            <w:r w:rsidRPr="00503CC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>and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 believe in this resulting in increased productivity.</w:t>
            </w:r>
          </w:p>
          <w:p w:rsidR="00503CC3" w:rsidRDefault="00503CC3" w:rsidP="003D4453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Teams which work effectively have open communication between all team members</w:t>
            </w:r>
            <w:r w:rsidR="003D4453"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.  This allows all team members to express their opinions and ideas, and each showing the ability to compromise to allow the best decision to be reached.</w:t>
            </w:r>
          </w:p>
          <w:p w:rsidR="003D4453" w:rsidRPr="006912D1" w:rsidRDefault="003D4453" w:rsidP="003D4453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ascii="Arial" w:eastAsia="Times New Roman" w:hAnsi="Arial" w:cs="Arial"/>
                <w:color w:val="292929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An effective team is relatively small.  Belbin states 4-6 is the ideal number.  Each team should consist of members with a variety of skills, knowledgeand personality.</w:t>
            </w:r>
          </w:p>
        </w:tc>
      </w:tr>
    </w:tbl>
    <w:p w:rsidR="0036592C" w:rsidRDefault="0036592C" w:rsidP="00DA3D13">
      <w:pPr>
        <w:ind w:left="0" w:firstLine="0"/>
        <w:jc w:val="both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t>2010 Q1c - 4 marks</w:t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  <w:t>Outline 4 benefits of good leadership.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7D9D" w:rsidTr="00005E1D">
        <w:tc>
          <w:tcPr>
            <w:tcW w:w="9242" w:type="dxa"/>
          </w:tcPr>
          <w:p w:rsidR="00507D9D" w:rsidRDefault="00507D9D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Having good leadership within a team means that everybody knows what they individually have to do in order for the whole team to be successful.</w:t>
            </w:r>
          </w:p>
          <w:p w:rsidR="00507D9D" w:rsidRDefault="00507D9D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A good team leader uses delegation effecticely which allows team members to experiencce different situations.  This is particualrly useful when the team member is looking to progress their career.</w:t>
            </w:r>
          </w:p>
          <w:p w:rsidR="00507D9D" w:rsidRDefault="003B7864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Keeping the team on track is the job of the team leader, this ensures that the targets of the team and eventually the organiation are achieved.</w:t>
            </w:r>
          </w:p>
          <w:p w:rsidR="003B7864" w:rsidRPr="006912D1" w:rsidRDefault="003B7864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ascii="Arial" w:eastAsia="Times New Roman" w:hAnsi="Arial" w:cs="Arial"/>
                <w:color w:val="292929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Leadership is about controlling the task, as well as motivating the team.  Good relationships between leaders and their subordinates make a team more productive.</w:t>
            </w:r>
          </w:p>
        </w:tc>
      </w:tr>
    </w:tbl>
    <w:p w:rsid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</w:p>
    <w:p w:rsidR="00DA3D13" w:rsidRDefault="00DA3D13">
      <w:pP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br w:type="page"/>
      </w:r>
    </w:p>
    <w:p w:rsidR="0036592C" w:rsidRPr="0036592C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eastAsia="en-GB"/>
        </w:rPr>
      </w:pPr>
      <w:bookmarkStart w:id="0" w:name="_GoBack"/>
      <w:bookmarkEnd w:id="0"/>
      <w:r w:rsidRPr="0036592C">
        <w:rPr>
          <w:rFonts w:ascii="Arial" w:eastAsia="Times New Roman" w:hAnsi="Arial" w:cs="Arial"/>
          <w:b/>
          <w:bCs/>
          <w:color w:val="292929"/>
          <w:sz w:val="20"/>
          <w:szCs w:val="20"/>
          <w:lang w:eastAsia="en-GB"/>
        </w:rPr>
        <w:lastRenderedPageBreak/>
        <w:t>2012 Q5c - 8 marks</w:t>
      </w:r>
    </w:p>
    <w:p w:rsidR="00C80852" w:rsidRPr="00DA3D13" w:rsidRDefault="0036592C" w:rsidP="0036592C">
      <w:pPr>
        <w:shd w:val="clear" w:color="auto" w:fill="FFFFFF"/>
        <w:spacing w:before="120" w:after="216" w:line="240" w:lineRule="atLeast"/>
        <w:ind w:left="0" w:right="0" w:firstLine="0"/>
        <w:jc w:val="left"/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</w:pPr>
      <w:r w:rsidRPr="0036592C">
        <w:rPr>
          <w:rFonts w:ascii="Arial" w:eastAsia="Times New Roman" w:hAnsi="Arial" w:cs="Arial"/>
          <w:b/>
          <w:color w:val="292929"/>
          <w:sz w:val="20"/>
          <w:szCs w:val="20"/>
          <w:lang w:eastAsia="en-GB"/>
        </w:rPr>
        <w:t>Discuss the advantages and disadvantages to an individual of working as part of a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B7864" w:rsidTr="00005E1D">
        <w:tc>
          <w:tcPr>
            <w:tcW w:w="9242" w:type="dxa"/>
          </w:tcPr>
          <w:p w:rsidR="00B042C2" w:rsidRDefault="00E76790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Working as part of a team allows risks to be taken which are likely to benefit the organisaton</w:t>
            </w:r>
            <w:r w:rsidR="00B042C2"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.  This is because more calculated risks may be taken as they are shared between the team members.</w:t>
            </w:r>
          </w:p>
          <w:p w:rsidR="00B042C2" w:rsidRDefault="00B042C2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Team members usually feel a greater sense of value and belonging to an organisation, </w:t>
            </w:r>
            <w:r w:rsidR="00DA3D13" w:rsidRPr="00DA3D1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>leading to</w:t>
            </w:r>
            <w:r w:rsidRPr="00DA3D1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greater job satisfaction.</w:t>
            </w:r>
          </w:p>
          <w:p w:rsidR="00B042C2" w:rsidRDefault="00B042C2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Individual team members are likely to benefit </w:t>
            </w:r>
            <w:r w:rsidR="00DA3D13"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from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 the support they receive from other team </w:t>
            </w:r>
            <w:r w:rsidR="00DA3D13"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members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.</w:t>
            </w:r>
          </w:p>
          <w:p w:rsidR="00DA3D13" w:rsidRDefault="00DA3D1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Team members have the potential of a greater chance of promotion as a result of gaining a wider variety of skills and knowledge from their work in the team.</w:t>
            </w:r>
          </w:p>
          <w:p w:rsidR="00DA3D13" w:rsidRDefault="00DA3D1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While teamworking is beneficial to an individual there are drawbacks, the first is that if an individual is not comfortable working with a certain group of individuals they are likely to suffer from stress and potential increased absenteeism.</w:t>
            </w:r>
          </w:p>
          <w:p w:rsidR="00DA3D13" w:rsidRDefault="00DA3D1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Conflict can result from personality clashes within a team </w:t>
            </w:r>
            <w:r w:rsidRPr="00DA3D13">
              <w:rPr>
                <w:rFonts w:eastAsia="Times New Roman" w:cstheme="minorHAnsi"/>
                <w:b/>
                <w:i/>
                <w:noProof/>
                <w:color w:val="292929"/>
                <w:sz w:val="20"/>
                <w:szCs w:val="20"/>
                <w:lang w:eastAsia="en-GB"/>
              </w:rPr>
              <w:t>which can</w:t>
            </w: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 xml:space="preserve"> lower morale in the workplace.</w:t>
            </w:r>
          </w:p>
          <w:p w:rsidR="00B042C2" w:rsidRPr="00B042C2" w:rsidRDefault="00DA3D13" w:rsidP="00005E1D">
            <w:pPr>
              <w:shd w:val="clear" w:color="auto" w:fill="FFFFFF"/>
              <w:spacing w:before="120" w:after="216" w:line="312" w:lineRule="auto"/>
              <w:ind w:left="0" w:right="0" w:firstLine="0"/>
              <w:jc w:val="left"/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noProof/>
                <w:color w:val="292929"/>
                <w:sz w:val="20"/>
                <w:szCs w:val="20"/>
                <w:lang w:eastAsia="en-GB"/>
              </w:rPr>
              <w:t>Strong personalities in a team have the potential to over power others and not allow them to flourish to their full potential.</w:t>
            </w:r>
          </w:p>
        </w:tc>
      </w:tr>
    </w:tbl>
    <w:p w:rsidR="00087DB2" w:rsidRPr="00C80852" w:rsidRDefault="00087DB2" w:rsidP="00C80852">
      <w:pPr>
        <w:shd w:val="clear" w:color="auto" w:fill="FFFFFF"/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292929"/>
          <w:sz w:val="20"/>
          <w:szCs w:val="20"/>
          <w:lang w:val="en" w:eastAsia="en-GB"/>
        </w:rPr>
      </w:pPr>
    </w:p>
    <w:sectPr w:rsidR="00087DB2" w:rsidRPr="00C80852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087DB2"/>
    <w:rsid w:val="000F101F"/>
    <w:rsid w:val="00214AEA"/>
    <w:rsid w:val="00290CDF"/>
    <w:rsid w:val="0036592C"/>
    <w:rsid w:val="003743A3"/>
    <w:rsid w:val="003B7864"/>
    <w:rsid w:val="003D4453"/>
    <w:rsid w:val="00503CC3"/>
    <w:rsid w:val="00507D9D"/>
    <w:rsid w:val="0067779B"/>
    <w:rsid w:val="006E591D"/>
    <w:rsid w:val="007420C2"/>
    <w:rsid w:val="00B042C2"/>
    <w:rsid w:val="00C80852"/>
    <w:rsid w:val="00C8734E"/>
    <w:rsid w:val="00DA3D13"/>
    <w:rsid w:val="00E76790"/>
    <w:rsid w:val="00E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2013-09-30T16:39:00Z</cp:lastPrinted>
  <dcterms:created xsi:type="dcterms:W3CDTF">2013-09-30T16:39:00Z</dcterms:created>
  <dcterms:modified xsi:type="dcterms:W3CDTF">2013-09-30T17:01:00Z</dcterms:modified>
</cp:coreProperties>
</file>